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CC3E60" w14:textId="4D449F8D" w:rsidR="009C02EB" w:rsidRPr="0043184E" w:rsidRDefault="009C02EB" w:rsidP="009C02EB">
      <w:pPr>
        <w:spacing w:after="0" w:line="240" w:lineRule="auto"/>
        <w:ind w:left="283"/>
        <w:jc w:val="right"/>
        <w:rPr>
          <w:rFonts w:ascii="GHEA Grapalat" w:eastAsia="Calibri" w:hAnsi="GHEA Grapalat"/>
          <w:i/>
          <w:sz w:val="18"/>
          <w:szCs w:val="24"/>
        </w:rPr>
      </w:pPr>
      <w:bookmarkStart w:id="0" w:name="_GoBack"/>
      <w:r w:rsidRPr="0043184E">
        <w:rPr>
          <w:rFonts w:ascii="GHEA Grapalat" w:eastAsia="Calibri" w:hAnsi="GHEA Grapalat"/>
          <w:i/>
          <w:sz w:val="18"/>
          <w:szCs w:val="24"/>
        </w:rPr>
        <w:t>Approved</w:t>
      </w:r>
    </w:p>
    <w:p w14:paraId="5181D140" w14:textId="66C7E15D" w:rsidR="009C02EB" w:rsidRPr="0043184E" w:rsidRDefault="009C02EB" w:rsidP="009C02EB">
      <w:pPr>
        <w:spacing w:after="0" w:line="240" w:lineRule="auto"/>
        <w:ind w:left="283"/>
        <w:jc w:val="right"/>
        <w:rPr>
          <w:rFonts w:ascii="GHEA Grapalat" w:eastAsia="Calibri" w:hAnsi="GHEA Grapalat"/>
          <w:i/>
          <w:sz w:val="18"/>
          <w:szCs w:val="24"/>
        </w:rPr>
      </w:pPr>
      <w:r w:rsidRPr="0043184E">
        <w:rPr>
          <w:rFonts w:ascii="GHEA Grapalat" w:eastAsia="Calibri" w:hAnsi="GHEA Grapalat"/>
          <w:i/>
          <w:sz w:val="18"/>
          <w:szCs w:val="24"/>
        </w:rPr>
        <w:t xml:space="preserve">Protocol N1 of </w:t>
      </w:r>
      <w:r w:rsidR="00A23A9C" w:rsidRPr="0043184E">
        <w:rPr>
          <w:rFonts w:ascii="GHEA Grapalat" w:eastAsia="Calibri" w:hAnsi="GHEA Grapalat"/>
          <w:i/>
          <w:sz w:val="18"/>
          <w:szCs w:val="24"/>
        </w:rPr>
        <w:t>14.11.2022</w:t>
      </w:r>
      <w:r w:rsidR="00C61B6F" w:rsidRPr="0043184E">
        <w:rPr>
          <w:rFonts w:ascii="GHEA Grapalat" w:eastAsia="Calibri" w:hAnsi="GHEA Grapalat"/>
          <w:i/>
          <w:sz w:val="18"/>
          <w:szCs w:val="24"/>
        </w:rPr>
        <w:t xml:space="preserve"> </w:t>
      </w:r>
      <w:r w:rsidRPr="0043184E">
        <w:rPr>
          <w:rFonts w:ascii="GHEA Grapalat" w:eastAsia="Calibri" w:hAnsi="GHEA Grapalat"/>
          <w:i/>
          <w:sz w:val="18"/>
          <w:szCs w:val="24"/>
        </w:rPr>
        <w:t xml:space="preserve">of the </w:t>
      </w:r>
    </w:p>
    <w:p w14:paraId="7C455F0F" w14:textId="77777777" w:rsidR="009C02EB" w:rsidRPr="0043184E" w:rsidRDefault="009C02EB" w:rsidP="009C02EB">
      <w:pPr>
        <w:spacing w:after="0" w:line="240" w:lineRule="auto"/>
        <w:ind w:left="283"/>
        <w:jc w:val="right"/>
        <w:rPr>
          <w:rFonts w:ascii="GHEA Grapalat" w:eastAsia="Calibri" w:hAnsi="GHEA Grapalat"/>
          <w:i/>
          <w:sz w:val="18"/>
          <w:szCs w:val="24"/>
        </w:rPr>
      </w:pPr>
      <w:r w:rsidRPr="0043184E">
        <w:rPr>
          <w:rFonts w:ascii="GHEA Grapalat" w:eastAsia="Calibri" w:hAnsi="GHEA Grapalat"/>
          <w:i/>
          <w:sz w:val="18"/>
          <w:szCs w:val="24"/>
        </w:rPr>
        <w:t>Procurement Evaluation Committee</w:t>
      </w:r>
    </w:p>
    <w:p w14:paraId="4302A6F8" w14:textId="459E2006" w:rsidR="009C02EB" w:rsidRPr="0043184E" w:rsidRDefault="009C02EB" w:rsidP="009C02EB">
      <w:pPr>
        <w:spacing w:after="0" w:line="240" w:lineRule="auto"/>
        <w:ind w:left="283"/>
        <w:jc w:val="right"/>
        <w:rPr>
          <w:rFonts w:ascii="GHEA Grapalat" w:eastAsia="Calibri" w:hAnsi="GHEA Grapalat"/>
          <w:i/>
          <w:sz w:val="18"/>
          <w:szCs w:val="24"/>
        </w:rPr>
      </w:pPr>
      <w:r w:rsidRPr="0043184E">
        <w:rPr>
          <w:rFonts w:ascii="GHEA Grapalat" w:eastAsia="Calibri" w:hAnsi="GHEA Grapalat"/>
          <w:i/>
          <w:sz w:val="18"/>
          <w:szCs w:val="24"/>
        </w:rPr>
        <w:t xml:space="preserve"> with the code </w:t>
      </w:r>
      <w:r w:rsidR="00FE51E5" w:rsidRPr="0043184E">
        <w:rPr>
          <w:rFonts w:ascii="GHEA Grapalat" w:eastAsia="Calibri" w:hAnsi="GHEA Grapalat"/>
          <w:i/>
          <w:sz w:val="18"/>
          <w:szCs w:val="24"/>
        </w:rPr>
        <w:t>ԵՔԿԱ-ԲՄԾՁԲ-22/43</w:t>
      </w:r>
    </w:p>
    <w:p w14:paraId="7CA25409" w14:textId="77777777" w:rsidR="009C02EB" w:rsidRPr="0043184E" w:rsidRDefault="009C02EB" w:rsidP="00B05D53">
      <w:pPr>
        <w:spacing w:after="0" w:line="240" w:lineRule="auto"/>
        <w:ind w:left="283"/>
        <w:jc w:val="center"/>
        <w:rPr>
          <w:rFonts w:ascii="GHEA Grapalat" w:eastAsia="Calibri" w:hAnsi="GHEA Grapalat"/>
          <w:b/>
        </w:rPr>
      </w:pPr>
    </w:p>
    <w:p w14:paraId="3616A8AB" w14:textId="043EE9F7" w:rsidR="00EC69FE" w:rsidRPr="0043184E" w:rsidRDefault="00EC69FE" w:rsidP="00B05D53">
      <w:pPr>
        <w:spacing w:after="0" w:line="240" w:lineRule="auto"/>
        <w:ind w:left="283"/>
        <w:jc w:val="center"/>
        <w:rPr>
          <w:rFonts w:ascii="GHEA Grapalat" w:eastAsia="Calibri" w:hAnsi="GHEA Grapalat"/>
          <w:b/>
        </w:rPr>
      </w:pPr>
      <w:r w:rsidRPr="0043184E">
        <w:rPr>
          <w:rFonts w:ascii="GHEA Grapalat" w:eastAsia="Calibri" w:hAnsi="GHEA Grapalat"/>
          <w:b/>
        </w:rPr>
        <w:t>ANNOUNCEMENT*</w:t>
      </w:r>
    </w:p>
    <w:p w14:paraId="1E517CDE" w14:textId="6EBE431B" w:rsidR="00EC69FE" w:rsidRPr="0043184E" w:rsidRDefault="00EC69FE" w:rsidP="00B05D53">
      <w:pPr>
        <w:spacing w:after="0" w:line="240" w:lineRule="auto"/>
        <w:ind w:left="283"/>
        <w:jc w:val="center"/>
        <w:rPr>
          <w:rFonts w:ascii="GHEA Grapalat" w:eastAsia="Calibri" w:hAnsi="GHEA Grapalat"/>
          <w:b/>
        </w:rPr>
      </w:pPr>
      <w:r w:rsidRPr="0043184E">
        <w:rPr>
          <w:rFonts w:ascii="GHEA Grapalat" w:eastAsia="Calibri" w:hAnsi="GHEA Grapalat"/>
          <w:b/>
        </w:rPr>
        <w:t xml:space="preserve">On </w:t>
      </w:r>
      <w:r w:rsidR="00FE51E5" w:rsidRPr="0043184E">
        <w:rPr>
          <w:rFonts w:ascii="GHEA Grapalat" w:eastAsia="Calibri" w:hAnsi="GHEA Grapalat"/>
          <w:b/>
        </w:rPr>
        <w:t>Open Tender</w:t>
      </w:r>
    </w:p>
    <w:p w14:paraId="373014D6" w14:textId="095805AB" w:rsidR="00EC69FE" w:rsidRPr="0043184E" w:rsidRDefault="00EC69FE" w:rsidP="00EC69FE">
      <w:pPr>
        <w:spacing w:line="240" w:lineRule="auto"/>
        <w:ind w:left="283"/>
        <w:jc w:val="center"/>
        <w:rPr>
          <w:rFonts w:ascii="GHEA Grapalat" w:eastAsia="Calibri" w:hAnsi="GHEA Grapalat"/>
          <w:b/>
        </w:rPr>
      </w:pPr>
      <w:r w:rsidRPr="0043184E">
        <w:rPr>
          <w:rFonts w:ascii="GHEA Grapalat" w:eastAsia="Calibri" w:hAnsi="GHEA Grapalat"/>
          <w:b/>
        </w:rPr>
        <w:t xml:space="preserve">The text of this announcement is approved by the Decision N 1 of </w:t>
      </w:r>
      <w:r w:rsidR="00FE51E5" w:rsidRPr="0043184E">
        <w:rPr>
          <w:rFonts w:ascii="GHEA Grapalat" w:eastAsia="Calibri" w:hAnsi="GHEA Grapalat"/>
          <w:b/>
        </w:rPr>
        <w:t>Open Tender</w:t>
      </w:r>
      <w:r w:rsidRPr="0043184E">
        <w:rPr>
          <w:rFonts w:ascii="GHEA Grapalat" w:eastAsia="Calibri" w:hAnsi="GHEA Grapalat"/>
          <w:b/>
        </w:rPr>
        <w:t xml:space="preserve"> Committee dated </w:t>
      </w:r>
      <w:r w:rsidR="00A23A9C" w:rsidRPr="0043184E">
        <w:rPr>
          <w:rFonts w:ascii="GHEA Grapalat" w:eastAsia="Calibri" w:hAnsi="GHEA Grapalat"/>
          <w:b/>
        </w:rPr>
        <w:t>14</w:t>
      </w:r>
      <w:r w:rsidR="00377A79" w:rsidRPr="0043184E">
        <w:rPr>
          <w:rFonts w:ascii="GHEA Grapalat" w:eastAsia="Calibri" w:hAnsi="GHEA Grapalat"/>
          <w:b/>
        </w:rPr>
        <w:t xml:space="preserve"> </w:t>
      </w:r>
      <w:r w:rsidR="00FE51E5" w:rsidRPr="0043184E">
        <w:rPr>
          <w:rFonts w:ascii="GHEA Grapalat" w:eastAsia="Calibri" w:hAnsi="GHEA Grapalat"/>
          <w:b/>
        </w:rPr>
        <w:t>Novem</w:t>
      </w:r>
      <w:r w:rsidR="00377A79" w:rsidRPr="0043184E">
        <w:rPr>
          <w:rFonts w:ascii="GHEA Grapalat" w:eastAsia="Calibri" w:hAnsi="GHEA Grapalat"/>
          <w:b/>
        </w:rPr>
        <w:t>ber</w:t>
      </w:r>
      <w:r w:rsidR="00DF0B5F" w:rsidRPr="0043184E">
        <w:rPr>
          <w:rFonts w:ascii="GHEA Grapalat" w:eastAsia="Calibri" w:hAnsi="GHEA Grapalat"/>
          <w:b/>
        </w:rPr>
        <w:t xml:space="preserve">, 2022 </w:t>
      </w:r>
      <w:r w:rsidRPr="0043184E">
        <w:rPr>
          <w:rFonts w:ascii="GHEA Grapalat" w:eastAsia="Calibri" w:hAnsi="GHEA Grapalat"/>
          <w:b/>
        </w:rPr>
        <w:t>and is being published according to Article 27 of the Law of the Republic of Armenia "On Procurement".</w:t>
      </w:r>
    </w:p>
    <w:p w14:paraId="4A9C1475" w14:textId="3FD502A5" w:rsidR="00EC69FE" w:rsidRPr="0043184E" w:rsidRDefault="00EC69FE" w:rsidP="00EC69FE">
      <w:pPr>
        <w:keepNext/>
        <w:spacing w:line="240" w:lineRule="auto"/>
        <w:jc w:val="center"/>
        <w:outlineLvl w:val="2"/>
        <w:rPr>
          <w:rFonts w:ascii="GHEA Grapalat" w:hAnsi="GHEA Grapalat"/>
          <w:b/>
          <w:u w:val="single"/>
          <w:lang w:val="af-ZA"/>
        </w:rPr>
      </w:pPr>
      <w:r w:rsidRPr="0043184E">
        <w:rPr>
          <w:rFonts w:ascii="GHEA Grapalat" w:hAnsi="GHEA Grapalat"/>
          <w:b/>
          <w:lang w:val="en-AU"/>
        </w:rPr>
        <w:t xml:space="preserve">Code of the </w:t>
      </w:r>
      <w:r w:rsidR="00FE51E5" w:rsidRPr="0043184E">
        <w:rPr>
          <w:rFonts w:ascii="GHEA Grapalat" w:hAnsi="GHEA Grapalat"/>
          <w:b/>
          <w:lang w:val="en-AU"/>
        </w:rPr>
        <w:t>Open Tender</w:t>
      </w:r>
      <w:r w:rsidRPr="0043184E">
        <w:rPr>
          <w:rFonts w:ascii="GHEA Grapalat" w:hAnsi="GHEA Grapalat"/>
          <w:b/>
          <w:lang w:val="en-AU"/>
        </w:rPr>
        <w:t xml:space="preserve">: </w:t>
      </w:r>
      <w:r w:rsidR="00FE51E5" w:rsidRPr="0043184E">
        <w:rPr>
          <w:rFonts w:ascii="GHEA Grapalat" w:hAnsi="GHEA Grapalat"/>
          <w:b/>
          <w:lang w:val="af-ZA"/>
        </w:rPr>
        <w:t>ԵՔԿԱ-ԲՄԾՁԲ-22/43</w:t>
      </w:r>
    </w:p>
    <w:p w14:paraId="60C9A79D" w14:textId="3C4195A6" w:rsidR="00EC69FE" w:rsidRPr="0043184E" w:rsidRDefault="00EC69FE" w:rsidP="00EC69FE">
      <w:pPr>
        <w:spacing w:after="0" w:line="240" w:lineRule="auto"/>
        <w:ind w:firstLine="720"/>
        <w:jc w:val="both"/>
        <w:rPr>
          <w:rFonts w:ascii="GHEA Grapalat" w:eastAsia="Calibri" w:hAnsi="GHEA Grapalat"/>
        </w:rPr>
      </w:pPr>
      <w:r w:rsidRPr="0043184E">
        <w:rPr>
          <w:rFonts w:ascii="GHEA Grapalat" w:eastAsia="Calibri" w:hAnsi="GHEA Grapalat"/>
        </w:rPr>
        <w:t xml:space="preserve">The Client, </w:t>
      </w:r>
      <w:r w:rsidR="009A0EC1" w:rsidRPr="0043184E">
        <w:rPr>
          <w:rFonts w:ascii="GHEA Grapalat" w:eastAsia="Calibri" w:hAnsi="GHEA Grapalat"/>
        </w:rPr>
        <w:t>“Yerevan Zoo” NGO</w:t>
      </w:r>
      <w:r w:rsidRPr="0043184E">
        <w:rPr>
          <w:rFonts w:ascii="GHEA Grapalat" w:eastAsia="Calibri" w:hAnsi="GHEA Grapalat"/>
        </w:rPr>
        <w:t xml:space="preserve"> located at </w:t>
      </w:r>
      <w:proofErr w:type="spellStart"/>
      <w:r w:rsidRPr="0043184E">
        <w:rPr>
          <w:rFonts w:ascii="GHEA Grapalat" w:eastAsia="Calibri" w:hAnsi="GHEA Grapalat"/>
        </w:rPr>
        <w:t>st.</w:t>
      </w:r>
      <w:proofErr w:type="spellEnd"/>
      <w:r w:rsidRPr="0043184E">
        <w:rPr>
          <w:rFonts w:ascii="GHEA Grapalat" w:eastAsia="Calibri" w:hAnsi="GHEA Grapalat"/>
        </w:rPr>
        <w:t xml:space="preserve"> </w:t>
      </w:r>
      <w:proofErr w:type="spellStart"/>
      <w:r w:rsidR="00DF0B5F" w:rsidRPr="0043184E">
        <w:rPr>
          <w:rFonts w:ascii="GHEA Grapalat" w:eastAsia="Calibri" w:hAnsi="GHEA Grapalat"/>
        </w:rPr>
        <w:t>Myasnikyan</w:t>
      </w:r>
      <w:proofErr w:type="spellEnd"/>
      <w:r w:rsidR="00DF0B5F" w:rsidRPr="0043184E">
        <w:rPr>
          <w:rFonts w:ascii="GHEA Grapalat" w:eastAsia="Calibri" w:hAnsi="GHEA Grapalat"/>
        </w:rPr>
        <w:t xml:space="preserve"> 20</w:t>
      </w:r>
      <w:r w:rsidRPr="0043184E">
        <w:rPr>
          <w:rFonts w:ascii="GHEA Grapalat" w:eastAsia="Calibri" w:hAnsi="GHEA Grapalat"/>
        </w:rPr>
        <w:t xml:space="preserve">, Yerevan, RA is announcing </w:t>
      </w:r>
      <w:r w:rsidR="00FE51E5" w:rsidRPr="0043184E">
        <w:rPr>
          <w:rFonts w:ascii="GHEA Grapalat" w:eastAsia="Calibri" w:hAnsi="GHEA Grapalat"/>
        </w:rPr>
        <w:t>Open Tender</w:t>
      </w:r>
      <w:r w:rsidRPr="0043184E">
        <w:rPr>
          <w:rFonts w:ascii="GHEA Grapalat" w:eastAsia="Calibri" w:hAnsi="GHEA Grapalat"/>
        </w:rPr>
        <w:t xml:space="preserve"> which is being carried out in one phase.</w:t>
      </w:r>
    </w:p>
    <w:p w14:paraId="0E1784D7" w14:textId="671201B7" w:rsidR="009C02EB" w:rsidRPr="0043184E" w:rsidRDefault="009C02EB" w:rsidP="009C02EB">
      <w:pPr>
        <w:spacing w:after="0" w:line="240" w:lineRule="auto"/>
        <w:ind w:firstLine="720"/>
        <w:jc w:val="both"/>
        <w:rPr>
          <w:rFonts w:ascii="GHEA Grapalat" w:eastAsia="Calibri" w:hAnsi="GHEA Grapalat"/>
          <w:b/>
        </w:rPr>
      </w:pPr>
      <w:r w:rsidRPr="0043184E">
        <w:rPr>
          <w:rFonts w:ascii="GHEA Grapalat" w:eastAsia="Calibri" w:hAnsi="GHEA Grapalat"/>
          <w:b/>
        </w:rPr>
        <w:t>This procurement process is organized in accordance with the requirements of Article 15, paragraph 6, of the RA Procurement Law.</w:t>
      </w:r>
    </w:p>
    <w:p w14:paraId="33302D71" w14:textId="58E91397" w:rsidR="00EC69FE" w:rsidRPr="0043184E" w:rsidRDefault="00EC69FE" w:rsidP="00EC69FE">
      <w:pPr>
        <w:spacing w:after="0" w:line="240" w:lineRule="auto"/>
        <w:ind w:firstLine="720"/>
        <w:jc w:val="both"/>
        <w:rPr>
          <w:rFonts w:ascii="GHEA Grapalat" w:eastAsia="Calibri" w:hAnsi="GHEA Grapalat"/>
        </w:rPr>
      </w:pPr>
      <w:r w:rsidRPr="0043184E">
        <w:rPr>
          <w:rFonts w:ascii="GHEA Grapalat" w:eastAsia="Calibri" w:hAnsi="GHEA Grapalat"/>
        </w:rPr>
        <w:t xml:space="preserve">The selected bidder will be required to sign a contract for </w:t>
      </w:r>
      <w:r w:rsidR="00FE51E5" w:rsidRPr="0043184E">
        <w:rPr>
          <w:rFonts w:ascii="GHEA Grapalat" w:eastAsia="Calibri" w:hAnsi="GHEA Grapalat"/>
          <w:b/>
        </w:rPr>
        <w:t>design and estimate document processing services</w:t>
      </w:r>
      <w:r w:rsidR="00C61B6F" w:rsidRPr="0043184E">
        <w:rPr>
          <w:rFonts w:ascii="GHEA Grapalat" w:eastAsia="Calibri" w:hAnsi="GHEA Grapalat"/>
          <w:b/>
        </w:rPr>
        <w:t xml:space="preserve"> </w:t>
      </w:r>
      <w:r w:rsidRPr="0043184E">
        <w:rPr>
          <w:rFonts w:ascii="GHEA Grapalat" w:eastAsia="Calibri" w:hAnsi="GHEA Grapalat"/>
        </w:rPr>
        <w:t>(hereinafter referred to as the contract).</w:t>
      </w:r>
    </w:p>
    <w:p w14:paraId="5A4C281C" w14:textId="755AFDB3" w:rsidR="00EC69FE" w:rsidRPr="0043184E" w:rsidRDefault="00EC69FE" w:rsidP="00EC69FE">
      <w:pPr>
        <w:spacing w:after="0" w:line="240" w:lineRule="auto"/>
        <w:ind w:firstLine="720"/>
        <w:jc w:val="both"/>
        <w:rPr>
          <w:rFonts w:ascii="GHEA Grapalat" w:eastAsia="Calibri" w:hAnsi="GHEA Grapalat"/>
        </w:rPr>
      </w:pPr>
      <w:r w:rsidRPr="0043184E">
        <w:rPr>
          <w:rFonts w:ascii="GHEA Grapalat" w:eastAsia="Calibri" w:hAnsi="GHEA Grapalat"/>
        </w:rPr>
        <w:t xml:space="preserve">According to the terms of Article 7 of the RA Law “On Procurement”, all persons or entities, irrespective of being a foreigner, a foreign entity or a stateless person, has the qual right to participate in </w:t>
      </w:r>
      <w:r w:rsidR="00FE51E5" w:rsidRPr="0043184E">
        <w:rPr>
          <w:rFonts w:ascii="GHEA Grapalat" w:eastAsia="Calibri" w:hAnsi="GHEA Grapalat"/>
        </w:rPr>
        <w:t>Open Tender</w:t>
      </w:r>
      <w:r w:rsidRPr="0043184E">
        <w:rPr>
          <w:rFonts w:ascii="GHEA Grapalat" w:eastAsia="Calibri" w:hAnsi="GHEA Grapalat"/>
        </w:rPr>
        <w:t>.</w:t>
      </w:r>
    </w:p>
    <w:p w14:paraId="36AB8EC4" w14:textId="73C8CFD2" w:rsidR="00EC69FE" w:rsidRPr="0043184E" w:rsidRDefault="00EC69FE" w:rsidP="00EC69FE">
      <w:pPr>
        <w:spacing w:after="0" w:line="240" w:lineRule="auto"/>
        <w:ind w:firstLine="720"/>
        <w:jc w:val="both"/>
        <w:rPr>
          <w:rFonts w:ascii="GHEA Grapalat" w:eastAsia="Calibri" w:hAnsi="GHEA Grapalat"/>
        </w:rPr>
      </w:pPr>
      <w:r w:rsidRPr="0043184E">
        <w:rPr>
          <w:rFonts w:ascii="GHEA Grapalat" w:eastAsia="Calibri" w:hAnsi="GHEA Grapalat"/>
        </w:rPr>
        <w:t xml:space="preserve">Qualification criteria for persons not having the right to participate in the </w:t>
      </w:r>
      <w:r w:rsidR="00FE51E5" w:rsidRPr="0043184E">
        <w:rPr>
          <w:rFonts w:ascii="GHEA Grapalat" w:eastAsia="Calibri" w:hAnsi="GHEA Grapalat"/>
        </w:rPr>
        <w:t>Open Tender</w:t>
      </w:r>
      <w:r w:rsidRPr="0043184E">
        <w:rPr>
          <w:rFonts w:ascii="GHEA Grapalat" w:eastAsia="Calibri" w:hAnsi="GHEA Grapalat"/>
        </w:rPr>
        <w:t>, as well as for participants and documents for evaluating those criteria are defined by the invitation of this procedure.</w:t>
      </w:r>
    </w:p>
    <w:p w14:paraId="6E90D1D0" w14:textId="77777777" w:rsidR="00EC69FE" w:rsidRPr="0043184E" w:rsidRDefault="00EC69FE" w:rsidP="00EC69FE">
      <w:pPr>
        <w:spacing w:after="0" w:line="240" w:lineRule="auto"/>
        <w:ind w:firstLine="720"/>
        <w:jc w:val="both"/>
        <w:rPr>
          <w:rFonts w:ascii="GHEA Grapalat" w:eastAsia="Calibri" w:hAnsi="GHEA Grapalat"/>
        </w:rPr>
      </w:pPr>
      <w:r w:rsidRPr="0043184E">
        <w:rPr>
          <w:rFonts w:ascii="GHEA Grapalat" w:eastAsia="Calibri" w:hAnsi="GHEA Grapalat"/>
        </w:rPr>
        <w:t xml:space="preserve">The selected participant is determined from the participants having submitted evaluated bids satisfactory to the invitation requirements by giving preference to the participant who has submitted minimum price proposal.  </w:t>
      </w:r>
    </w:p>
    <w:p w14:paraId="2EC4898B" w14:textId="139EC3E9" w:rsidR="00EC69FE" w:rsidRPr="0043184E" w:rsidRDefault="009C02EB" w:rsidP="00EC69FE">
      <w:pPr>
        <w:spacing w:after="0" w:line="240" w:lineRule="auto"/>
        <w:ind w:firstLine="720"/>
        <w:jc w:val="both"/>
        <w:rPr>
          <w:rFonts w:ascii="GHEA Grapalat" w:eastAsia="Calibri" w:hAnsi="GHEA Grapalat"/>
        </w:rPr>
      </w:pPr>
      <w:r w:rsidRPr="0043184E">
        <w:rPr>
          <w:rFonts w:ascii="GHEA Grapalat" w:eastAsia="Calibri" w:hAnsi="GHEA Grapalat"/>
        </w:rPr>
        <w:t>In case of request for e-invitation, the customer shall provide the invitation free of charge during the working day following the day of receiving the application.</w:t>
      </w:r>
    </w:p>
    <w:p w14:paraId="7A404E38" w14:textId="044C0EEF" w:rsidR="00EC69FE" w:rsidRPr="0043184E" w:rsidRDefault="00EC69FE" w:rsidP="00EC69FE">
      <w:pPr>
        <w:spacing w:after="0" w:line="240" w:lineRule="auto"/>
        <w:ind w:firstLine="720"/>
        <w:jc w:val="both"/>
        <w:rPr>
          <w:rFonts w:ascii="GHEA Grapalat" w:eastAsia="Calibri" w:hAnsi="GHEA Grapalat"/>
        </w:rPr>
      </w:pPr>
      <w:r w:rsidRPr="0043184E">
        <w:rPr>
          <w:rFonts w:ascii="GHEA Grapalat" w:eastAsia="Calibri" w:hAnsi="GHEA Grapalat"/>
        </w:rPr>
        <w:t xml:space="preserve">The bids for the </w:t>
      </w:r>
      <w:r w:rsidR="00FE51E5" w:rsidRPr="0043184E">
        <w:rPr>
          <w:rFonts w:ascii="GHEA Grapalat" w:eastAsia="Calibri" w:hAnsi="GHEA Grapalat"/>
        </w:rPr>
        <w:t>Open Tender</w:t>
      </w:r>
      <w:r w:rsidRPr="0043184E">
        <w:rPr>
          <w:rFonts w:ascii="GHEA Grapalat" w:eastAsia="Calibri" w:hAnsi="GHEA Grapalat"/>
        </w:rPr>
        <w:t xml:space="preserve"> should be submitted </w:t>
      </w:r>
      <w:r w:rsidRPr="0043184E">
        <w:rPr>
          <w:rFonts w:ascii="GHEA Grapalat" w:hAnsi="GHEA Grapalat"/>
        </w:rPr>
        <w:t xml:space="preserve">in the form of documents </w:t>
      </w:r>
      <w:r w:rsidRPr="0043184E">
        <w:rPr>
          <w:rFonts w:ascii="GHEA Grapalat" w:eastAsia="Calibri" w:hAnsi="GHEA Grapalat"/>
        </w:rPr>
        <w:t xml:space="preserve">on the </w:t>
      </w:r>
      <w:r w:rsidR="00A23A9C" w:rsidRPr="0043184E">
        <w:rPr>
          <w:rFonts w:ascii="GHEA Grapalat" w:eastAsia="Calibri" w:hAnsi="GHEA Grapalat"/>
        </w:rPr>
        <w:t>4</w:t>
      </w:r>
      <w:r w:rsidR="006A44DE" w:rsidRPr="0043184E">
        <w:rPr>
          <w:rFonts w:ascii="GHEA Grapalat" w:eastAsia="Calibri" w:hAnsi="GHEA Grapalat"/>
        </w:rPr>
        <w:t>1</w:t>
      </w:r>
      <w:r w:rsidRPr="0043184E">
        <w:rPr>
          <w:rFonts w:ascii="GHEA Grapalat" w:eastAsia="Calibri" w:hAnsi="GHEA Grapalat"/>
          <w:vertAlign w:val="superscript"/>
        </w:rPr>
        <w:t>th</w:t>
      </w:r>
      <w:r w:rsidRPr="0043184E">
        <w:rPr>
          <w:rFonts w:ascii="GHEA Grapalat" w:eastAsia="Calibri" w:hAnsi="GHEA Grapalat"/>
        </w:rPr>
        <w:t xml:space="preserve"> day as from the day of publication of the announcement, </w:t>
      </w:r>
      <w:r w:rsidRPr="0043184E">
        <w:rPr>
          <w:rFonts w:ascii="GHEA Grapalat" w:eastAsia="Calibri" w:hAnsi="GHEA Grapalat"/>
          <w:b/>
        </w:rPr>
        <w:t xml:space="preserve">at </w:t>
      </w:r>
      <w:r w:rsidR="00377A79" w:rsidRPr="0043184E">
        <w:rPr>
          <w:rFonts w:ascii="GHEA Grapalat" w:eastAsia="Calibri" w:hAnsi="GHEA Grapalat"/>
          <w:b/>
        </w:rPr>
        <w:t>12:00</w:t>
      </w:r>
      <w:r w:rsidRPr="0043184E">
        <w:rPr>
          <w:rFonts w:ascii="GHEA Grapalat" w:eastAsia="Calibri" w:hAnsi="GHEA Grapalat"/>
          <w:b/>
        </w:rPr>
        <w:t xml:space="preserve">, on </w:t>
      </w:r>
      <w:proofErr w:type="spellStart"/>
      <w:r w:rsidR="00FE51E5" w:rsidRPr="0043184E">
        <w:rPr>
          <w:rFonts w:ascii="GHEA Grapalat" w:eastAsia="Calibri" w:hAnsi="GHEA Grapalat"/>
          <w:b/>
        </w:rPr>
        <w:t>Dectember</w:t>
      </w:r>
      <w:proofErr w:type="spellEnd"/>
      <w:r w:rsidR="00377A79" w:rsidRPr="0043184E">
        <w:rPr>
          <w:rFonts w:ascii="GHEA Grapalat" w:eastAsia="Calibri" w:hAnsi="GHEA Grapalat"/>
          <w:b/>
        </w:rPr>
        <w:t xml:space="preserve"> </w:t>
      </w:r>
      <w:r w:rsidR="00A23A9C" w:rsidRPr="0043184E">
        <w:rPr>
          <w:rFonts w:ascii="GHEA Grapalat" w:eastAsia="Calibri" w:hAnsi="GHEA Grapalat"/>
          <w:b/>
        </w:rPr>
        <w:t>26</w:t>
      </w:r>
      <w:r w:rsidRPr="0043184E">
        <w:rPr>
          <w:rFonts w:ascii="GHEA Grapalat" w:eastAsia="Calibri" w:hAnsi="GHEA Grapalat"/>
          <w:b/>
        </w:rPr>
        <w:t>, 202</w:t>
      </w:r>
      <w:r w:rsidR="001F4677" w:rsidRPr="0043184E">
        <w:rPr>
          <w:rFonts w:ascii="GHEA Grapalat" w:eastAsia="Calibri" w:hAnsi="GHEA Grapalat"/>
          <w:b/>
        </w:rPr>
        <w:t>2</w:t>
      </w:r>
      <w:r w:rsidRPr="0043184E">
        <w:rPr>
          <w:rFonts w:ascii="GHEA Grapalat" w:eastAsia="Calibri" w:hAnsi="GHEA Grapalat"/>
        </w:rPr>
        <w:t xml:space="preserve">. </w:t>
      </w:r>
    </w:p>
    <w:p w14:paraId="1005B1EF" w14:textId="248BCE1B" w:rsidR="00EC69FE" w:rsidRPr="0043184E" w:rsidRDefault="00EC69FE" w:rsidP="00EC69FE">
      <w:pPr>
        <w:spacing w:after="0" w:line="240" w:lineRule="auto"/>
        <w:ind w:firstLine="720"/>
        <w:jc w:val="both"/>
        <w:rPr>
          <w:rFonts w:ascii="GHEA Grapalat" w:eastAsia="Calibri" w:hAnsi="GHEA Grapalat"/>
        </w:rPr>
      </w:pPr>
      <w:r w:rsidRPr="0043184E">
        <w:rPr>
          <w:rFonts w:ascii="GHEA Grapalat" w:eastAsia="Calibri" w:hAnsi="GHEA Grapalat"/>
        </w:rPr>
        <w:t>The bids can be submitted in English and Russian, besides Armenian.</w:t>
      </w:r>
      <w:r w:rsidRPr="0043184E">
        <w:rPr>
          <w:rFonts w:ascii="GHEA Grapalat" w:eastAsia="Calibri" w:hAnsi="GHEA Grapalat"/>
          <w:b/>
        </w:rPr>
        <w:t xml:space="preserve"> </w:t>
      </w:r>
      <w:r w:rsidRPr="0043184E">
        <w:rPr>
          <w:rFonts w:ascii="GHEA Grapalat" w:hAnsi="GHEA Grapalat"/>
        </w:rPr>
        <w:t xml:space="preserve">In the form of documents </w:t>
      </w:r>
      <w:r w:rsidRPr="0043184E">
        <w:rPr>
          <w:rFonts w:ascii="GHEA Grapalat" w:eastAsia="Calibri" w:hAnsi="GHEA Grapalat"/>
        </w:rPr>
        <w:t xml:space="preserve">on the </w:t>
      </w:r>
      <w:r w:rsidR="00A23A9C" w:rsidRPr="0043184E">
        <w:rPr>
          <w:rFonts w:ascii="GHEA Grapalat" w:eastAsia="Calibri" w:hAnsi="GHEA Grapalat"/>
        </w:rPr>
        <w:t>4</w:t>
      </w:r>
      <w:r w:rsidR="006A44DE" w:rsidRPr="0043184E">
        <w:rPr>
          <w:rFonts w:ascii="GHEA Grapalat" w:eastAsia="Calibri" w:hAnsi="GHEA Grapalat"/>
        </w:rPr>
        <w:t>1</w:t>
      </w:r>
      <w:r w:rsidRPr="0043184E">
        <w:rPr>
          <w:rFonts w:ascii="GHEA Grapalat" w:eastAsia="Calibri" w:hAnsi="GHEA Grapalat"/>
          <w:vertAlign w:val="superscript"/>
        </w:rPr>
        <w:t>th</w:t>
      </w:r>
      <w:r w:rsidRPr="0043184E">
        <w:rPr>
          <w:rFonts w:ascii="GHEA Grapalat" w:eastAsia="Calibri" w:hAnsi="GHEA Grapalat"/>
        </w:rPr>
        <w:t xml:space="preserve"> day as from the day of publication of the announcement, at </w:t>
      </w:r>
      <w:r w:rsidR="00105947" w:rsidRPr="0043184E">
        <w:rPr>
          <w:rFonts w:ascii="GHEA Grapalat" w:eastAsia="Calibri" w:hAnsi="GHEA Grapalat"/>
        </w:rPr>
        <w:t>1</w:t>
      </w:r>
      <w:r w:rsidR="001F4677" w:rsidRPr="0043184E">
        <w:rPr>
          <w:rFonts w:ascii="GHEA Grapalat" w:eastAsia="Calibri" w:hAnsi="GHEA Grapalat"/>
        </w:rPr>
        <w:t>2</w:t>
      </w:r>
      <w:r w:rsidR="00105947" w:rsidRPr="0043184E">
        <w:rPr>
          <w:rFonts w:ascii="GHEA Grapalat" w:eastAsia="Calibri" w:hAnsi="GHEA Grapalat"/>
        </w:rPr>
        <w:t>:00</w:t>
      </w:r>
      <w:r w:rsidRPr="0043184E">
        <w:rPr>
          <w:rFonts w:ascii="GHEA Grapalat" w:eastAsia="Calibri" w:hAnsi="GHEA Grapalat"/>
        </w:rPr>
        <w:t xml:space="preserve">.  </w:t>
      </w:r>
    </w:p>
    <w:p w14:paraId="05DFCF60" w14:textId="1F46D9D1" w:rsidR="00EC69FE" w:rsidRPr="0043184E" w:rsidRDefault="00EC69FE" w:rsidP="00EC69FE">
      <w:pPr>
        <w:spacing w:after="0" w:line="240" w:lineRule="auto"/>
        <w:ind w:firstLine="720"/>
        <w:jc w:val="both"/>
        <w:rPr>
          <w:rFonts w:ascii="GHEA Grapalat" w:eastAsia="Calibri" w:hAnsi="GHEA Grapalat"/>
        </w:rPr>
      </w:pPr>
      <w:r w:rsidRPr="0043184E">
        <w:rPr>
          <w:rFonts w:ascii="GHEA Grapalat" w:eastAsia="Calibri" w:hAnsi="GHEA Grapalat"/>
        </w:rPr>
        <w:t xml:space="preserve">For further information regarding this announcement, you can apply </w:t>
      </w:r>
      <w:r w:rsidR="00A32E27" w:rsidRPr="0043184E">
        <w:rPr>
          <w:rFonts w:ascii="GHEA Grapalat" w:eastAsia="Calibri" w:hAnsi="GHEA Grapalat"/>
          <w:b/>
        </w:rPr>
        <w:t>H. Gulabyan</w:t>
      </w:r>
      <w:r w:rsidRPr="0043184E">
        <w:rPr>
          <w:rFonts w:ascii="GHEA Grapalat" w:eastAsia="Calibri" w:hAnsi="GHEA Grapalat"/>
        </w:rPr>
        <w:t xml:space="preserve">, Secretary to the Evaluation Committee. </w:t>
      </w:r>
    </w:p>
    <w:p w14:paraId="76233903" w14:textId="77777777" w:rsidR="00EC69FE" w:rsidRPr="0043184E" w:rsidRDefault="00EC69FE" w:rsidP="00EC69FE">
      <w:pPr>
        <w:pStyle w:val="BodyTextIndent"/>
        <w:spacing w:line="240" w:lineRule="auto"/>
        <w:rPr>
          <w:rFonts w:ascii="Times New Roman" w:eastAsia="Calibri" w:hAnsi="Times New Roman"/>
          <w:b/>
          <w:i w:val="0"/>
          <w:sz w:val="22"/>
          <w:szCs w:val="22"/>
          <w:lang w:val="en-US"/>
        </w:rPr>
      </w:pPr>
    </w:p>
    <w:p w14:paraId="404F2F8F" w14:textId="4DBF38F7" w:rsidR="00EC69FE" w:rsidRPr="0043184E" w:rsidRDefault="00EC69FE" w:rsidP="00EC69FE">
      <w:pPr>
        <w:pStyle w:val="BodyTextIndent"/>
        <w:spacing w:line="240" w:lineRule="auto"/>
        <w:rPr>
          <w:rFonts w:ascii="GHEA Grapalat" w:eastAsia="Calibri" w:hAnsi="GHEA Grapalat"/>
          <w:b/>
          <w:i w:val="0"/>
          <w:sz w:val="22"/>
          <w:szCs w:val="22"/>
          <w:lang w:val="en-US"/>
        </w:rPr>
      </w:pPr>
      <w:r w:rsidRPr="0043184E">
        <w:rPr>
          <w:rFonts w:ascii="GHEA Grapalat" w:eastAsia="Calibri" w:hAnsi="GHEA Grapalat"/>
          <w:b/>
          <w:i w:val="0"/>
          <w:sz w:val="22"/>
          <w:szCs w:val="22"/>
          <w:lang w:val="en-US"/>
        </w:rPr>
        <w:t xml:space="preserve">Tel: </w:t>
      </w:r>
      <w:r w:rsidRPr="0043184E">
        <w:rPr>
          <w:rFonts w:ascii="GHEA Grapalat" w:hAnsi="GHEA Grapalat"/>
          <w:i w:val="0"/>
          <w:sz w:val="22"/>
          <w:szCs w:val="22"/>
          <w:lang w:val="hy-AM"/>
        </w:rPr>
        <w:t xml:space="preserve">+374 </w:t>
      </w:r>
      <w:r w:rsidR="00A32E27" w:rsidRPr="0043184E">
        <w:rPr>
          <w:rFonts w:ascii="GHEA Grapalat" w:hAnsi="GHEA Grapalat"/>
          <w:i w:val="0"/>
          <w:sz w:val="22"/>
          <w:szCs w:val="22"/>
          <w:lang w:val="en-US"/>
        </w:rPr>
        <w:t>93 074480</w:t>
      </w:r>
    </w:p>
    <w:p w14:paraId="38E06A60" w14:textId="1964D5AB" w:rsidR="00EC69FE" w:rsidRPr="0043184E" w:rsidRDefault="00EC69FE" w:rsidP="00EC69FE">
      <w:pPr>
        <w:spacing w:after="0" w:line="240" w:lineRule="auto"/>
        <w:ind w:firstLine="720"/>
        <w:jc w:val="both"/>
        <w:rPr>
          <w:rFonts w:ascii="GHEA Grapalat" w:eastAsia="Calibri" w:hAnsi="GHEA Grapalat"/>
          <w:b/>
        </w:rPr>
      </w:pPr>
      <w:r w:rsidRPr="0043184E">
        <w:rPr>
          <w:rFonts w:ascii="GHEA Grapalat" w:eastAsia="Calibri" w:hAnsi="GHEA Grapalat"/>
          <w:b/>
        </w:rPr>
        <w:t xml:space="preserve">Email: </w:t>
      </w:r>
      <w:r w:rsidR="00947939" w:rsidRPr="0043184E">
        <w:rPr>
          <w:rFonts w:ascii="GHEA Grapalat" w:hAnsi="GHEA Grapalat"/>
        </w:rPr>
        <w:t>procurement.yerevanzoo@gmail.com</w:t>
      </w:r>
    </w:p>
    <w:p w14:paraId="145DAE28" w14:textId="32496A4F" w:rsidR="00EC69FE" w:rsidRPr="0043184E" w:rsidRDefault="00EC69FE" w:rsidP="00EC69FE">
      <w:pPr>
        <w:spacing w:line="240" w:lineRule="auto"/>
        <w:ind w:firstLine="720"/>
        <w:jc w:val="both"/>
        <w:rPr>
          <w:rFonts w:ascii="GHEA Grapalat" w:eastAsia="Calibri" w:hAnsi="GHEA Grapalat"/>
        </w:rPr>
      </w:pPr>
      <w:r w:rsidRPr="0043184E">
        <w:rPr>
          <w:rFonts w:ascii="GHEA Grapalat" w:eastAsia="Calibri" w:hAnsi="GHEA Grapalat"/>
          <w:b/>
        </w:rPr>
        <w:t xml:space="preserve">Client: </w:t>
      </w:r>
      <w:r w:rsidR="00947939" w:rsidRPr="0043184E">
        <w:rPr>
          <w:rFonts w:ascii="GHEA Grapalat" w:eastAsia="Calibri" w:hAnsi="GHEA Grapalat"/>
        </w:rPr>
        <w:t>“Yerevan Zoo” NGO</w:t>
      </w:r>
    </w:p>
    <w:p w14:paraId="68EF00BB" w14:textId="77777777" w:rsidR="00EC69FE" w:rsidRPr="0043184E" w:rsidRDefault="00EC69FE" w:rsidP="00EC69FE">
      <w:pPr>
        <w:spacing w:line="240" w:lineRule="auto"/>
        <w:ind w:firstLine="720"/>
        <w:jc w:val="both"/>
        <w:rPr>
          <w:rFonts w:ascii="GHEA Grapalat" w:eastAsia="Calibri" w:hAnsi="GHEA Grapalat"/>
          <w:b/>
        </w:rPr>
      </w:pPr>
    </w:p>
    <w:p w14:paraId="77309A1C" w14:textId="5685C5D0" w:rsidR="00F924AD" w:rsidRPr="0043184E" w:rsidRDefault="00EC69FE" w:rsidP="00427D75">
      <w:pPr>
        <w:spacing w:line="240" w:lineRule="auto"/>
        <w:jc w:val="both"/>
        <w:rPr>
          <w:lang w:val="af-ZA"/>
        </w:rPr>
      </w:pPr>
      <w:r w:rsidRPr="0043184E">
        <w:rPr>
          <w:rFonts w:ascii="Calibri" w:hAnsi="Calibri" w:cs="Calibri"/>
          <w:bCs/>
          <w:iCs/>
          <w:lang w:val="en-GB"/>
        </w:rPr>
        <w:t> </w:t>
      </w:r>
      <w:r w:rsidRPr="0043184E">
        <w:rPr>
          <w:rFonts w:ascii="GHEA Grapalat" w:hAnsi="GHEA Grapalat"/>
          <w:bCs/>
          <w:iCs/>
          <w:lang w:val="en-GB"/>
        </w:rPr>
        <w:t>*In the text, in case of non-existent claims and distinctions, preferences are put forward in the Armenian language</w:t>
      </w:r>
      <w:r w:rsidR="00427D75" w:rsidRPr="0043184E">
        <w:rPr>
          <w:rFonts w:ascii="GHEA Grapalat" w:hAnsi="GHEA Grapalat"/>
          <w:bCs/>
          <w:iCs/>
          <w:lang w:val="en-GB"/>
        </w:rPr>
        <w:t>.</w:t>
      </w:r>
      <w:bookmarkEnd w:id="0"/>
    </w:p>
    <w:sectPr w:rsidR="00F924AD" w:rsidRPr="0043184E" w:rsidSect="009027E1">
      <w:headerReference w:type="even" r:id="rId11"/>
      <w:headerReference w:type="first" r:id="rId12"/>
      <w:pgSz w:w="11906" w:h="16838" w:code="9"/>
      <w:pgMar w:top="720" w:right="720" w:bottom="720" w:left="720" w:header="144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E6A86E" w14:textId="77777777" w:rsidR="00EE58A9" w:rsidRDefault="00EE58A9" w:rsidP="00D45945">
      <w:pPr>
        <w:spacing w:after="0" w:line="240" w:lineRule="auto"/>
      </w:pPr>
      <w:r>
        <w:separator/>
      </w:r>
    </w:p>
  </w:endnote>
  <w:endnote w:type="continuationSeparator" w:id="0">
    <w:p w14:paraId="1A287567" w14:textId="77777777" w:rsidR="00EE58A9" w:rsidRDefault="00EE58A9" w:rsidP="00D45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EA881B" w14:textId="77777777" w:rsidR="00EE58A9" w:rsidRDefault="00EE58A9" w:rsidP="00D45945">
      <w:pPr>
        <w:spacing w:after="0" w:line="240" w:lineRule="auto"/>
      </w:pPr>
      <w:r>
        <w:separator/>
      </w:r>
    </w:p>
  </w:footnote>
  <w:footnote w:type="continuationSeparator" w:id="0">
    <w:p w14:paraId="0A19ACF0" w14:textId="77777777" w:rsidR="00EE58A9" w:rsidRDefault="00EE58A9" w:rsidP="00D459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B4EBED" w14:textId="77777777" w:rsidR="00F924AD" w:rsidRDefault="00EE58A9">
    <w:pPr>
      <w:pStyle w:val="Header"/>
    </w:pPr>
    <w:r>
      <w:rPr>
        <w:noProof/>
        <w:lang w:eastAsia="en-US"/>
      </w:rPr>
      <w:pict w14:anchorId="5712241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2990829" o:spid="_x0000_s2059" type="#_x0000_t75" style="position:absolute;left:0;text-align:left;margin-left:0;margin-top:0;width:622.2pt;height:804.45pt;z-index:-251651072;mso-position-horizontal:center;mso-position-horizontal-relative:margin;mso-position-vertical:center;mso-position-vertical-relative:margin" o:allowincell="f">
          <v:imagedata r:id="rId1" o:title="Logo for background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FB525B" w14:textId="77777777" w:rsidR="00F924AD" w:rsidRDefault="00EE58A9">
    <w:pPr>
      <w:pStyle w:val="Header"/>
    </w:pPr>
    <w:r>
      <w:rPr>
        <w:noProof/>
        <w:lang w:eastAsia="en-US"/>
      </w:rPr>
      <w:pict w14:anchorId="6D053AF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2990828" o:spid="_x0000_s2058" type="#_x0000_t75" style="position:absolute;left:0;text-align:left;margin-left:0;margin-top:0;width:622.2pt;height:804.45pt;z-index:-251652096;mso-position-horizontal:center;mso-position-horizontal-relative:margin;mso-position-vertical:center;mso-position-vertical-relative:margin" o:allowincell="f">
          <v:imagedata r:id="rId1" o:title="Logo for background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5"/>
  </w:num>
  <w:num w:numId="4">
    <w:abstractNumId w:val="12"/>
  </w:num>
  <w:num w:numId="5">
    <w:abstractNumId w:val="18"/>
  </w:num>
  <w:num w:numId="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4"/>
  </w:num>
  <w:num w:numId="11">
    <w:abstractNumId w:val="6"/>
  </w:num>
  <w:num w:numId="12">
    <w:abstractNumId w:val="22"/>
  </w:num>
  <w:num w:numId="13">
    <w:abstractNumId w:val="19"/>
  </w:num>
  <w:num w:numId="14">
    <w:abstractNumId w:val="8"/>
  </w:num>
  <w:num w:numId="15">
    <w:abstractNumId w:val="20"/>
  </w:num>
  <w:num w:numId="16">
    <w:abstractNumId w:val="10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3"/>
  </w:num>
  <w:num w:numId="22">
    <w:abstractNumId w:val="21"/>
  </w:num>
  <w:num w:numId="23">
    <w:abstractNumId w:val="17"/>
  </w:num>
  <w:num w:numId="24">
    <w:abstractNumId w:val="0"/>
  </w:num>
  <w:num w:numId="25">
    <w:abstractNumId w:val="9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removePersonalInformation/>
  <w:removeDateAndTime/>
  <w:hideSpellingErrors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evenAndOddHeaders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D39"/>
    <w:rsid w:val="0002506C"/>
    <w:rsid w:val="0005584B"/>
    <w:rsid w:val="00083BAA"/>
    <w:rsid w:val="00091948"/>
    <w:rsid w:val="000D7B45"/>
    <w:rsid w:val="000E5896"/>
    <w:rsid w:val="00100511"/>
    <w:rsid w:val="00105947"/>
    <w:rsid w:val="00163089"/>
    <w:rsid w:val="001766D6"/>
    <w:rsid w:val="001A1D28"/>
    <w:rsid w:val="001B4F59"/>
    <w:rsid w:val="001C5095"/>
    <w:rsid w:val="001E2B64"/>
    <w:rsid w:val="001F4677"/>
    <w:rsid w:val="00200F3B"/>
    <w:rsid w:val="00204F5C"/>
    <w:rsid w:val="00224485"/>
    <w:rsid w:val="00257DAC"/>
    <w:rsid w:val="002622D1"/>
    <w:rsid w:val="0026243D"/>
    <w:rsid w:val="002A2CF3"/>
    <w:rsid w:val="002C003A"/>
    <w:rsid w:val="002E379E"/>
    <w:rsid w:val="0033581C"/>
    <w:rsid w:val="00374677"/>
    <w:rsid w:val="00377A79"/>
    <w:rsid w:val="003804B7"/>
    <w:rsid w:val="003D71B2"/>
    <w:rsid w:val="003E084C"/>
    <w:rsid w:val="003E24DF"/>
    <w:rsid w:val="0040225B"/>
    <w:rsid w:val="00427D75"/>
    <w:rsid w:val="0043184E"/>
    <w:rsid w:val="00454CEC"/>
    <w:rsid w:val="00485E84"/>
    <w:rsid w:val="004A2B0D"/>
    <w:rsid w:val="00506FF6"/>
    <w:rsid w:val="00537017"/>
    <w:rsid w:val="005550DA"/>
    <w:rsid w:val="00564809"/>
    <w:rsid w:val="005C2210"/>
    <w:rsid w:val="005E7AC8"/>
    <w:rsid w:val="00615018"/>
    <w:rsid w:val="0062123A"/>
    <w:rsid w:val="00621C33"/>
    <w:rsid w:val="00646E75"/>
    <w:rsid w:val="00690CF5"/>
    <w:rsid w:val="006A286A"/>
    <w:rsid w:val="006A44DE"/>
    <w:rsid w:val="006F2137"/>
    <w:rsid w:val="006F6F10"/>
    <w:rsid w:val="00720C32"/>
    <w:rsid w:val="00757500"/>
    <w:rsid w:val="00765BD2"/>
    <w:rsid w:val="00783E79"/>
    <w:rsid w:val="007B5AE8"/>
    <w:rsid w:val="007D5607"/>
    <w:rsid w:val="007D69AA"/>
    <w:rsid w:val="007F5192"/>
    <w:rsid w:val="00800E1B"/>
    <w:rsid w:val="008079E9"/>
    <w:rsid w:val="0085357E"/>
    <w:rsid w:val="008655C3"/>
    <w:rsid w:val="00866698"/>
    <w:rsid w:val="008B7FD5"/>
    <w:rsid w:val="008E1B5F"/>
    <w:rsid w:val="008E6185"/>
    <w:rsid w:val="009027E1"/>
    <w:rsid w:val="0090762B"/>
    <w:rsid w:val="00947939"/>
    <w:rsid w:val="00970CE0"/>
    <w:rsid w:val="00985A01"/>
    <w:rsid w:val="009A0EC1"/>
    <w:rsid w:val="009C02EB"/>
    <w:rsid w:val="00A23A9C"/>
    <w:rsid w:val="00A32E27"/>
    <w:rsid w:val="00A6514E"/>
    <w:rsid w:val="00A65AD5"/>
    <w:rsid w:val="00A96CF8"/>
    <w:rsid w:val="00AA07CD"/>
    <w:rsid w:val="00AB52C8"/>
    <w:rsid w:val="00AB5BDD"/>
    <w:rsid w:val="00AD330B"/>
    <w:rsid w:val="00B05D53"/>
    <w:rsid w:val="00B2481B"/>
    <w:rsid w:val="00B32F01"/>
    <w:rsid w:val="00B40D78"/>
    <w:rsid w:val="00B50294"/>
    <w:rsid w:val="00B67D2A"/>
    <w:rsid w:val="00B70B86"/>
    <w:rsid w:val="00B933F5"/>
    <w:rsid w:val="00C175B3"/>
    <w:rsid w:val="00C32182"/>
    <w:rsid w:val="00C36890"/>
    <w:rsid w:val="00C539B0"/>
    <w:rsid w:val="00C61B6F"/>
    <w:rsid w:val="00C664CF"/>
    <w:rsid w:val="00C665CF"/>
    <w:rsid w:val="00C70786"/>
    <w:rsid w:val="00C70B15"/>
    <w:rsid w:val="00C8222A"/>
    <w:rsid w:val="00CC550A"/>
    <w:rsid w:val="00CF1386"/>
    <w:rsid w:val="00CF4B0C"/>
    <w:rsid w:val="00D40FCB"/>
    <w:rsid w:val="00D45945"/>
    <w:rsid w:val="00D4773F"/>
    <w:rsid w:val="00D64C0E"/>
    <w:rsid w:val="00D66593"/>
    <w:rsid w:val="00D962AB"/>
    <w:rsid w:val="00DA4BFB"/>
    <w:rsid w:val="00DA79AD"/>
    <w:rsid w:val="00DA79F0"/>
    <w:rsid w:val="00DF0640"/>
    <w:rsid w:val="00DF0B5F"/>
    <w:rsid w:val="00DF1437"/>
    <w:rsid w:val="00E14A80"/>
    <w:rsid w:val="00E24FD6"/>
    <w:rsid w:val="00E55D74"/>
    <w:rsid w:val="00E6540C"/>
    <w:rsid w:val="00E81E2A"/>
    <w:rsid w:val="00EC69FE"/>
    <w:rsid w:val="00ED13D0"/>
    <w:rsid w:val="00EE0952"/>
    <w:rsid w:val="00EE58A9"/>
    <w:rsid w:val="00EF1D5C"/>
    <w:rsid w:val="00F051D1"/>
    <w:rsid w:val="00F33403"/>
    <w:rsid w:val="00F61D39"/>
    <w:rsid w:val="00F924AD"/>
    <w:rsid w:val="00FA4057"/>
    <w:rsid w:val="00FE0F43"/>
    <w:rsid w:val="00FE51E5"/>
    <w:rsid w:val="00FF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."/>
  <w:listSeparator w:val=","/>
  <w14:docId w14:val="11110D7C"/>
  <w14:defaultImageDpi w14:val="3276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6" w:unhideWhenUsed="1" w:qFormat="1"/>
    <w:lsdException w:name="Signature" w:semiHidden="1" w:uiPriority="7" w:unhideWhenUsed="1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iPriority="4" w:unhideWhenUsed="1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semiHidden="1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semiHidden="1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37017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nhideWhenUsed/>
    <w:qFormat/>
    <w:rsid w:val="003E24DF"/>
    <w:pPr>
      <w:spacing w:after="360" w:line="240" w:lineRule="auto"/>
      <w:contextualSpacing/>
      <w:outlineLvl w:val="0"/>
    </w:pPr>
    <w:rPr>
      <w:rFonts w:asciiTheme="majorHAnsi" w:eastAsiaTheme="majorEastAsia" w:hAnsiTheme="majorHAnsi" w:cstheme="majorBidi"/>
      <w:caps/>
      <w:color w:val="21405B" w:themeColor="accent1" w:themeShade="BF"/>
      <w:kern w:val="20"/>
      <w:sz w:val="24"/>
      <w:szCs w:val="20"/>
      <w:lang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4A2B0D"/>
    <w:pPr>
      <w:keepNext/>
      <w:keepLines/>
      <w:spacing w:before="40" w:after="0" w:line="288" w:lineRule="auto"/>
      <w:outlineLvl w:val="1"/>
    </w:pPr>
    <w:rPr>
      <w:rFonts w:asciiTheme="majorHAnsi" w:eastAsiaTheme="majorEastAsia" w:hAnsiTheme="majorHAnsi" w:cstheme="majorBidi"/>
      <w:color w:val="21405B" w:themeColor="accent1" w:themeShade="BF"/>
      <w:kern w:val="20"/>
      <w:sz w:val="26"/>
      <w:szCs w:val="26"/>
      <w:lang w:eastAsia="ja-JP"/>
    </w:rPr>
  </w:style>
  <w:style w:type="paragraph" w:styleId="Heading3">
    <w:name w:val="heading 3"/>
    <w:basedOn w:val="Normal"/>
    <w:next w:val="Normal"/>
    <w:link w:val="Heading3Char"/>
    <w:unhideWhenUsed/>
    <w:qFormat/>
    <w:rsid w:val="00AB5BDD"/>
    <w:pPr>
      <w:keepNext/>
      <w:keepLines/>
      <w:spacing w:before="40" w:after="0" w:line="288" w:lineRule="auto"/>
      <w:outlineLvl w:val="2"/>
    </w:pPr>
    <w:rPr>
      <w:rFonts w:asciiTheme="majorHAnsi" w:eastAsiaTheme="majorEastAsia" w:hAnsiTheme="majorHAnsi" w:cstheme="majorBidi"/>
      <w:color w:val="162A3C" w:themeColor="accent1" w:themeShade="7F"/>
      <w:kern w:val="20"/>
      <w:sz w:val="24"/>
      <w:szCs w:val="24"/>
      <w:lang w:eastAsia="ja-JP"/>
    </w:rPr>
  </w:style>
  <w:style w:type="paragraph" w:styleId="Heading4">
    <w:name w:val="heading 4"/>
    <w:basedOn w:val="Normal"/>
    <w:next w:val="Normal"/>
    <w:link w:val="Heading4Char"/>
    <w:qFormat/>
    <w:rsid w:val="00AB5BDD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B5BDD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B5BDD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B5BDD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B5BDD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AB5BDD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E24DF"/>
    <w:rPr>
      <w:rFonts w:asciiTheme="majorHAnsi" w:eastAsiaTheme="majorEastAsia" w:hAnsiTheme="majorHAnsi" w:cstheme="majorBidi"/>
      <w:caps/>
      <w:color w:val="21405B" w:themeColor="accent1" w:themeShade="BF"/>
      <w:kern w:val="20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4A2B0D"/>
    <w:rPr>
      <w:rFonts w:asciiTheme="majorHAnsi" w:eastAsiaTheme="majorEastAsia" w:hAnsiTheme="majorHAnsi" w:cstheme="majorBidi"/>
      <w:color w:val="21405B" w:themeColor="accent1" w:themeShade="BF"/>
      <w:kern w:val="20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AB5BDD"/>
    <w:rPr>
      <w:rFonts w:asciiTheme="majorHAnsi" w:eastAsiaTheme="majorEastAsia" w:hAnsiTheme="majorHAnsi" w:cstheme="majorBidi"/>
      <w:color w:val="162A3C" w:themeColor="accent1" w:themeShade="7F"/>
      <w:kern w:val="20"/>
    </w:rPr>
  </w:style>
  <w:style w:type="character" w:customStyle="1" w:styleId="Heading4Char">
    <w:name w:val="Heading 4 Char"/>
    <w:basedOn w:val="DefaultParagraphFont"/>
    <w:link w:val="Heading4"/>
    <w:rsid w:val="00AB5BDD"/>
    <w:rPr>
      <w:rFonts w:ascii="Arial LatArm" w:eastAsia="Times New Roman" w:hAnsi="Arial LatArm" w:cs="Times New Roman"/>
      <w:i/>
      <w:sz w:val="18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rsid w:val="00AB5BDD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B5BDD"/>
    <w:rPr>
      <w:rFonts w:ascii="Arial LatArm" w:eastAsia="Times New Roman" w:hAnsi="Arial LatArm" w:cs="Times New Roman"/>
      <w:b/>
      <w:color w:val="000000"/>
      <w:sz w:val="22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B5BDD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B5BDD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AB5BDD"/>
    <w:rPr>
      <w:rFonts w:ascii="Times Armenian" w:eastAsia="Times New Roman" w:hAnsi="Times Armenian" w:cs="Times New Roman"/>
      <w:b/>
      <w:color w:val="000000"/>
      <w:sz w:val="22"/>
      <w:szCs w:val="20"/>
      <w:lang w:val="pt-BR" w:eastAsia="ru-RU"/>
    </w:rPr>
  </w:style>
  <w:style w:type="paragraph" w:customStyle="1" w:styleId="Recipient">
    <w:name w:val="Recipient"/>
    <w:basedOn w:val="Heading2"/>
    <w:uiPriority w:val="3"/>
    <w:qFormat/>
    <w:rsid w:val="0085357E"/>
    <w:pPr>
      <w:spacing w:before="1200"/>
    </w:pPr>
    <w:rPr>
      <w:b/>
      <w:color w:val="2C567A" w:themeColor="accent1"/>
    </w:rPr>
  </w:style>
  <w:style w:type="paragraph" w:styleId="Salutation">
    <w:name w:val="Salutation"/>
    <w:basedOn w:val="Normal"/>
    <w:link w:val="SalutationChar"/>
    <w:uiPriority w:val="4"/>
    <w:unhideWhenUsed/>
    <w:qFormat/>
    <w:rsid w:val="003E24DF"/>
    <w:pPr>
      <w:spacing w:before="720" w:line="288" w:lineRule="auto"/>
    </w:pPr>
    <w:rPr>
      <w:rFonts w:eastAsiaTheme="minorHAnsi"/>
      <w:kern w:val="20"/>
      <w:sz w:val="24"/>
      <w:szCs w:val="20"/>
      <w:lang w:eastAsia="ja-JP"/>
    </w:rPr>
  </w:style>
  <w:style w:type="character" w:customStyle="1" w:styleId="SalutationChar">
    <w:name w:val="Salutation Char"/>
    <w:basedOn w:val="DefaultParagraphFont"/>
    <w:link w:val="Salutation"/>
    <w:uiPriority w:val="4"/>
    <w:rsid w:val="003E24DF"/>
    <w:rPr>
      <w:rFonts w:eastAsiaTheme="minorHAnsi"/>
      <w:color w:val="595959" w:themeColor="text1" w:themeTint="A6"/>
      <w:kern w:val="20"/>
      <w:sz w:val="20"/>
      <w:szCs w:val="20"/>
    </w:rPr>
  </w:style>
  <w:style w:type="paragraph" w:styleId="Closing">
    <w:name w:val="Closing"/>
    <w:basedOn w:val="Normal"/>
    <w:next w:val="Signature"/>
    <w:link w:val="ClosingChar"/>
    <w:uiPriority w:val="6"/>
    <w:unhideWhenUsed/>
    <w:qFormat/>
    <w:rsid w:val="003E24DF"/>
    <w:pPr>
      <w:spacing w:before="480" w:after="960" w:line="240" w:lineRule="auto"/>
    </w:pPr>
    <w:rPr>
      <w:rFonts w:eastAsiaTheme="minorHAnsi"/>
      <w:kern w:val="20"/>
      <w:sz w:val="24"/>
      <w:szCs w:val="20"/>
      <w:lang w:eastAsia="ja-JP"/>
    </w:rPr>
  </w:style>
  <w:style w:type="paragraph" w:styleId="Signature">
    <w:name w:val="Signature"/>
    <w:basedOn w:val="Normal"/>
    <w:link w:val="SignatureChar"/>
    <w:uiPriority w:val="7"/>
    <w:unhideWhenUsed/>
    <w:qFormat/>
    <w:rsid w:val="00204F5C"/>
    <w:pPr>
      <w:spacing w:before="40" w:after="0" w:line="288" w:lineRule="auto"/>
    </w:pPr>
    <w:rPr>
      <w:rFonts w:eastAsiaTheme="minorHAnsi"/>
      <w:b/>
      <w:bCs/>
      <w:kern w:val="20"/>
      <w:sz w:val="24"/>
      <w:szCs w:val="20"/>
      <w:lang w:eastAsia="ja-JP"/>
    </w:rPr>
  </w:style>
  <w:style w:type="character" w:customStyle="1" w:styleId="SignatureChar">
    <w:name w:val="Signature Char"/>
    <w:basedOn w:val="DefaultParagraphFont"/>
    <w:link w:val="Signature"/>
    <w:uiPriority w:val="7"/>
    <w:rsid w:val="00204F5C"/>
    <w:rPr>
      <w:rFonts w:eastAsiaTheme="minorHAnsi"/>
      <w:b/>
      <w:bCs/>
      <w:kern w:val="20"/>
      <w:szCs w:val="20"/>
    </w:rPr>
  </w:style>
  <w:style w:type="character" w:customStyle="1" w:styleId="ClosingChar">
    <w:name w:val="Closing Char"/>
    <w:basedOn w:val="DefaultParagraphFont"/>
    <w:link w:val="Closing"/>
    <w:uiPriority w:val="6"/>
    <w:rsid w:val="003E24DF"/>
    <w:rPr>
      <w:rFonts w:eastAsiaTheme="minorHAnsi"/>
      <w:color w:val="595959" w:themeColor="text1" w:themeTint="A6"/>
      <w:kern w:val="20"/>
      <w:sz w:val="20"/>
      <w:szCs w:val="20"/>
    </w:rPr>
  </w:style>
  <w:style w:type="paragraph" w:styleId="Header">
    <w:name w:val="header"/>
    <w:basedOn w:val="Normal"/>
    <w:link w:val="HeaderChar"/>
    <w:rsid w:val="000D7B45"/>
    <w:pPr>
      <w:spacing w:before="40" w:after="0" w:line="240" w:lineRule="auto"/>
      <w:ind w:right="567"/>
      <w:jc w:val="right"/>
    </w:pPr>
    <w:rPr>
      <w:rFonts w:eastAsiaTheme="minorHAnsi"/>
      <w:kern w:val="20"/>
      <w:sz w:val="24"/>
      <w:szCs w:val="20"/>
      <w:lang w:eastAsia="ja-JP"/>
    </w:rPr>
  </w:style>
  <w:style w:type="character" w:customStyle="1" w:styleId="HeaderChar">
    <w:name w:val="Header Char"/>
    <w:basedOn w:val="DefaultParagraphFont"/>
    <w:link w:val="Header"/>
    <w:rsid w:val="000D7B45"/>
    <w:rPr>
      <w:rFonts w:eastAsiaTheme="minorHAnsi"/>
      <w:kern w:val="20"/>
      <w:szCs w:val="20"/>
    </w:rPr>
  </w:style>
  <w:style w:type="character" w:styleId="Strong">
    <w:name w:val="Strong"/>
    <w:basedOn w:val="DefaultParagraphFont"/>
    <w:uiPriority w:val="22"/>
    <w:qFormat/>
    <w:rsid w:val="003E24DF"/>
    <w:rPr>
      <w:b/>
      <w:bCs/>
    </w:rPr>
  </w:style>
  <w:style w:type="paragraph" w:customStyle="1" w:styleId="ContactInfo">
    <w:name w:val="Contact Info"/>
    <w:basedOn w:val="Normal"/>
    <w:uiPriority w:val="1"/>
    <w:qFormat/>
    <w:rsid w:val="003E24DF"/>
    <w:pPr>
      <w:spacing w:after="0" w:line="288" w:lineRule="auto"/>
    </w:pPr>
    <w:rPr>
      <w:rFonts w:eastAsiaTheme="minorHAnsi"/>
      <w:kern w:val="20"/>
      <w:sz w:val="24"/>
      <w:szCs w:val="20"/>
      <w:lang w:eastAsia="ja-JP"/>
    </w:rPr>
  </w:style>
  <w:style w:type="paragraph" w:styleId="NormalWeb">
    <w:name w:val="Normal (Web)"/>
    <w:basedOn w:val="Normal"/>
    <w:uiPriority w:val="99"/>
    <w:unhideWhenUsed/>
    <w:rsid w:val="00083BA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character" w:styleId="PlaceholderText">
    <w:name w:val="Placeholder Text"/>
    <w:basedOn w:val="DefaultParagraphFont"/>
    <w:uiPriority w:val="99"/>
    <w:semiHidden/>
    <w:rsid w:val="001766D6"/>
    <w:rPr>
      <w:color w:val="808080"/>
    </w:rPr>
  </w:style>
  <w:style w:type="paragraph" w:styleId="Footer">
    <w:name w:val="footer"/>
    <w:basedOn w:val="Normal"/>
    <w:link w:val="FooterChar"/>
    <w:unhideWhenUsed/>
    <w:rsid w:val="00D45945"/>
    <w:pPr>
      <w:tabs>
        <w:tab w:val="center" w:pos="4680"/>
        <w:tab w:val="right" w:pos="9360"/>
      </w:tabs>
      <w:spacing w:after="0" w:line="240" w:lineRule="auto"/>
    </w:pPr>
    <w:rPr>
      <w:rFonts w:eastAsiaTheme="minorHAnsi"/>
      <w:kern w:val="20"/>
      <w:sz w:val="24"/>
      <w:szCs w:val="20"/>
      <w:lang w:eastAsia="ja-JP"/>
    </w:rPr>
  </w:style>
  <w:style w:type="character" w:customStyle="1" w:styleId="FooterChar">
    <w:name w:val="Footer Char"/>
    <w:basedOn w:val="DefaultParagraphFont"/>
    <w:link w:val="Footer"/>
    <w:rsid w:val="00D45945"/>
    <w:rPr>
      <w:rFonts w:eastAsiaTheme="minorHAnsi"/>
      <w:color w:val="595959" w:themeColor="text1" w:themeTint="A6"/>
      <w:kern w:val="20"/>
      <w:sz w:val="20"/>
      <w:szCs w:val="20"/>
    </w:rPr>
  </w:style>
  <w:style w:type="paragraph" w:styleId="Title">
    <w:name w:val="Title"/>
    <w:basedOn w:val="Heading1"/>
    <w:next w:val="Normal"/>
    <w:link w:val="TitleChar"/>
    <w:qFormat/>
    <w:rsid w:val="00D45945"/>
    <w:rPr>
      <w:color w:val="000000" w:themeColor="text1"/>
    </w:rPr>
  </w:style>
  <w:style w:type="character" w:customStyle="1" w:styleId="TitleChar">
    <w:name w:val="Title Char"/>
    <w:basedOn w:val="DefaultParagraphFont"/>
    <w:link w:val="Title"/>
    <w:rsid w:val="00D45945"/>
    <w:rPr>
      <w:rFonts w:asciiTheme="majorHAnsi" w:eastAsiaTheme="majorEastAsia" w:hAnsiTheme="majorHAnsi" w:cstheme="majorBidi"/>
      <w:caps/>
      <w:color w:val="000000" w:themeColor="text1"/>
      <w:kern w:val="20"/>
      <w:sz w:val="20"/>
      <w:szCs w:val="20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AB5BDD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AB5BDD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BodyTextIndent2">
    <w:name w:val="Body Text Indent 2"/>
    <w:basedOn w:val="Normal"/>
    <w:link w:val="BodyTextIndent2Char"/>
    <w:unhideWhenUsed/>
    <w:rsid w:val="00AB5BDD"/>
    <w:pPr>
      <w:spacing w:before="40" w:after="120" w:line="480" w:lineRule="auto"/>
      <w:ind w:left="360"/>
    </w:pPr>
    <w:rPr>
      <w:rFonts w:eastAsiaTheme="minorHAnsi"/>
      <w:kern w:val="20"/>
      <w:sz w:val="24"/>
      <w:szCs w:val="20"/>
      <w:lang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AB5BDD"/>
    <w:rPr>
      <w:rFonts w:eastAsiaTheme="minorHAnsi"/>
      <w:kern w:val="20"/>
      <w:szCs w:val="20"/>
    </w:rPr>
  </w:style>
  <w:style w:type="paragraph" w:styleId="BodyTextIndent3">
    <w:name w:val="Body Text Indent 3"/>
    <w:basedOn w:val="Normal"/>
    <w:link w:val="BodyTextIndent3Char"/>
    <w:rsid w:val="00AB5BDD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B5BDD"/>
    <w:rPr>
      <w:rFonts w:ascii="Times Armenian" w:eastAsia="Times New Roman" w:hAnsi="Times Armenian" w:cs="Times New Roman"/>
      <w:sz w:val="20"/>
      <w:szCs w:val="20"/>
      <w:lang w:eastAsia="en-US"/>
    </w:rPr>
  </w:style>
  <w:style w:type="paragraph" w:styleId="BodyText2">
    <w:name w:val="Body Text 2"/>
    <w:basedOn w:val="Normal"/>
    <w:link w:val="BodyText2Char"/>
    <w:rsid w:val="00AB5BDD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B5BDD"/>
    <w:rPr>
      <w:rFonts w:ascii="Arial LatArm" w:eastAsia="Times New Roman" w:hAnsi="Arial LatArm" w:cs="Times New Roman"/>
      <w:sz w:val="20"/>
      <w:szCs w:val="20"/>
      <w:lang w:eastAsia="en-US"/>
    </w:rPr>
  </w:style>
  <w:style w:type="paragraph" w:customStyle="1" w:styleId="Default">
    <w:name w:val="Default"/>
    <w:rsid w:val="00AB5BDD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lang w:val="ru-RU" w:eastAsia="ru-RU"/>
    </w:rPr>
  </w:style>
  <w:style w:type="paragraph" w:styleId="BalloonText">
    <w:name w:val="Balloon Text"/>
    <w:basedOn w:val="Normal"/>
    <w:link w:val="BalloonTextChar"/>
    <w:rsid w:val="00AB5BDD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AB5BDD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rsid w:val="00AB5BDD"/>
    <w:rPr>
      <w:color w:val="0000FF"/>
      <w:u w:val="single"/>
    </w:rPr>
  </w:style>
  <w:style w:type="character" w:customStyle="1" w:styleId="CharChar1">
    <w:name w:val="Char Char1"/>
    <w:locked/>
    <w:rsid w:val="00AB5BDD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AB5BD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B5BDD"/>
    <w:rPr>
      <w:rFonts w:ascii="Times New Roman" w:eastAsia="Times New Roman" w:hAnsi="Times New Roman" w:cs="Times New Roman"/>
      <w:lang w:eastAsia="en-US"/>
    </w:rPr>
  </w:style>
  <w:style w:type="paragraph" w:styleId="BodyText3">
    <w:name w:val="Body Text 3"/>
    <w:basedOn w:val="Normal"/>
    <w:link w:val="BodyText3Char"/>
    <w:rsid w:val="00AB5BDD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B5BDD"/>
    <w:rPr>
      <w:rFonts w:ascii="Arial LatArm" w:eastAsia="Times New Roman" w:hAnsi="Arial LatArm" w:cs="Times New Roman"/>
      <w:sz w:val="20"/>
      <w:szCs w:val="20"/>
      <w:lang w:eastAsia="ru-RU"/>
    </w:rPr>
  </w:style>
  <w:style w:type="character" w:styleId="PageNumber">
    <w:name w:val="page number"/>
    <w:basedOn w:val="DefaultParagraphFont"/>
    <w:rsid w:val="00AB5BDD"/>
  </w:style>
  <w:style w:type="paragraph" w:styleId="FootnoteText">
    <w:name w:val="footnote text"/>
    <w:basedOn w:val="Normal"/>
    <w:link w:val="FootnoteTextChar"/>
    <w:semiHidden/>
    <w:rsid w:val="00AB5BDD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B5BDD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B5BDD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rsid w:val="00AB5BDD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ocked/>
    <w:rsid w:val="00AB5BDD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B5BDD"/>
    <w:rPr>
      <w:rFonts w:ascii="Arial LatArm" w:hAnsi="Arial LatArm"/>
      <w:sz w:val="24"/>
      <w:lang w:eastAsia="ru-RU"/>
    </w:rPr>
  </w:style>
  <w:style w:type="character" w:customStyle="1" w:styleId="CharChar22">
    <w:name w:val="Char Char22"/>
    <w:rsid w:val="00AB5BDD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B5BDD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B5BDD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B5BDD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B5BDD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B5BDD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semiHidden/>
    <w:rsid w:val="00AB5BDD"/>
    <w:pPr>
      <w:spacing w:after="0" w:line="240" w:lineRule="auto"/>
    </w:pPr>
    <w:rPr>
      <w:rFonts w:ascii="Times Armenian" w:eastAsia="Times New Roman" w:hAnsi="Times Armenian" w:cs="Times New Roman"/>
      <w:sz w:val="20"/>
      <w:lang w:eastAsia="ru-RU"/>
    </w:rPr>
  </w:style>
  <w:style w:type="character" w:customStyle="1" w:styleId="CommentSubjectChar">
    <w:name w:val="Comment Subject Char"/>
    <w:basedOn w:val="CommentTextChar"/>
    <w:link w:val="CommentSubject"/>
    <w:semiHidden/>
    <w:rsid w:val="00AB5BDD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5BDD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AB5BDD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semiHidden/>
    <w:rsid w:val="00AB5BDD"/>
    <w:pPr>
      <w:spacing w:after="0" w:line="240" w:lineRule="auto"/>
    </w:pPr>
    <w:rPr>
      <w:rFonts w:ascii="Times Armenian" w:eastAsia="Times New Roman" w:hAnsi="Times Armenian" w:cs="Times New Roman"/>
      <w:sz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AB5BD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B5BDD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lang w:eastAsia="ru-RU"/>
    </w:rPr>
  </w:style>
  <w:style w:type="paragraph" w:customStyle="1" w:styleId="Char1">
    <w:name w:val="Char1"/>
    <w:basedOn w:val="Normal"/>
    <w:rsid w:val="00AB5BDD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Style2">
    <w:name w:val="Style2"/>
    <w:basedOn w:val="Normal"/>
    <w:rsid w:val="00AB5BDD"/>
    <w:pPr>
      <w:spacing w:after="0" w:line="240" w:lineRule="auto"/>
      <w:jc w:val="center"/>
    </w:pPr>
    <w:rPr>
      <w:rFonts w:ascii="Arial Armenian" w:eastAsia="Times New Roman" w:hAnsi="Arial Armenian" w:cs="Times New Roman"/>
      <w:w w:val="90"/>
      <w:szCs w:val="20"/>
      <w:lang w:eastAsia="ru-RU"/>
    </w:rPr>
  </w:style>
  <w:style w:type="character" w:customStyle="1" w:styleId="CharChar23">
    <w:name w:val="Char Char23"/>
    <w:rsid w:val="00AB5BDD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AB5BDD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AB5BDD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ListParagraphChar">
    <w:name w:val="List Paragraph Char"/>
    <w:link w:val="ListParagraph"/>
    <w:uiPriority w:val="34"/>
    <w:locked/>
    <w:rsid w:val="00AB5BDD"/>
    <w:rPr>
      <w:rFonts w:ascii="Times Armenian" w:eastAsia="Times New Roman" w:hAnsi="Times Armenian" w:cs="Times New Roman"/>
      <w:lang w:val="x-none" w:eastAsia="ru-RU"/>
    </w:rPr>
  </w:style>
  <w:style w:type="character" w:customStyle="1" w:styleId="CharChar25">
    <w:name w:val="Char Char25"/>
    <w:rsid w:val="00AB5BDD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AB5BDD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AB5BDD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AB5BDD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AB5BDD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AB5BDD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AB5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AB5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AB5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AB5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AB5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AB5B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AB5BD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AB5BD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AB5B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AB5BD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Normal"/>
    <w:rsid w:val="00AB5BDD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AB5BDD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AB5BDD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AB5BDD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AB5BDD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AB5BDD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AB5BDD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AB5BDD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Normal"/>
    <w:rsid w:val="00AB5BDD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AB5BD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AB5BD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AB5B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Normal"/>
    <w:rsid w:val="00AB5BDD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AB5BDD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FollowedHyperlink">
    <w:name w:val="FollowedHyperlink"/>
    <w:rsid w:val="00AB5BDD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AB5BDD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AB5BDD"/>
    <w:rPr>
      <w:lang w:val="en-US" w:eastAsia="en-US" w:bidi="ar-SA"/>
    </w:rPr>
  </w:style>
  <w:style w:type="character" w:styleId="Emphasis">
    <w:name w:val="Emphasis"/>
    <w:qFormat/>
    <w:rsid w:val="00AB5BD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80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8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70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833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79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513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3318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5250602">
                              <w:marLeft w:val="0"/>
                              <w:marRight w:val="0"/>
                              <w:marTop w:val="1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62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3118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9143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185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2443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39310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123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4107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74349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ia%20Ghazaryan\AppData\Roaming\Microsoft\Templates\Blue%20spheres%20letterhead.dotx" TargetMode="External"/></Relationships>
</file>

<file path=word/theme/theme1.xml><?xml version="1.0" encoding="utf-8"?>
<a:theme xmlns:a="http://schemas.openxmlformats.org/drawingml/2006/main" name="Office Theme">
  <a:themeElements>
    <a:clrScheme name="Contoso v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2C567A"/>
      </a:accent1>
      <a:accent2>
        <a:srgbClr val="0072C7"/>
      </a:accent2>
      <a:accent3>
        <a:srgbClr val="0D1D51"/>
      </a:accent3>
      <a:accent4>
        <a:srgbClr val="666666"/>
      </a:accent4>
      <a:accent5>
        <a:srgbClr val="3C76A6"/>
      </a:accent5>
      <a:accent6>
        <a:srgbClr val="1E44BC"/>
      </a:accent6>
      <a:hlink>
        <a:srgbClr val="0563C1"/>
      </a:hlink>
      <a:folHlink>
        <a:srgbClr val="954F72"/>
      </a:folHlink>
    </a:clrScheme>
    <a:fontScheme name="Contoso v1">
      <a:majorFont>
        <a:latin typeface="Corbel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1" ma:contentTypeDescription="Create a new document." ma:contentTypeScope="" ma:versionID="1c2eb7a32e66fb6e4260f3771546a5e2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04e1f6479c48b08974ba73b5ca973489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B77FCE-B8CA-4B76-8ADD-85EF0AC07C15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customXml/itemProps2.xml><?xml version="1.0" encoding="utf-8"?>
<ds:datastoreItem xmlns:ds="http://schemas.openxmlformats.org/officeDocument/2006/customXml" ds:itemID="{2E7C3EAB-E09B-41CC-82A6-14BA506A5C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625E85-2963-4DE1-A09D-459C4EC917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861BB4-77BA-4508-AD29-7A8FB7C5A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Blue spheres letterhead</Template>
  <TotalTime>0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2020-11-24T08:02:00Z</dcterms:created>
  <dcterms:modified xsi:type="dcterms:W3CDTF">2022-11-15T06:44:00Z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